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312" w:afterLines="100" w:line="560" w:lineRule="exact"/>
        <w:jc w:val="left"/>
      </w:pPr>
      <w:r>
        <w:rPr>
          <w:rFonts w:hint="eastAsia" w:ascii="黑体" w:hAnsi="黑体" w:eastAsia="黑体" w:cs="Arial Unicode MS"/>
          <w:b w:val="0"/>
          <w:bCs w:val="0"/>
          <w:kern w:val="0"/>
          <w:sz w:val="32"/>
          <w:szCs w:val="32"/>
        </w:rPr>
        <w:t>附件1</w:t>
      </w:r>
    </w:p>
    <w:p>
      <w:pPr>
        <w:pStyle w:val="2"/>
        <w:spacing w:before="0" w:after="312" w:afterLines="100" w:line="720" w:lineRule="exact"/>
        <w:jc w:val="center"/>
      </w:pPr>
      <w:r>
        <w:rPr>
          <w:rFonts w:hint="eastAsia" w:ascii="方正小标宋简体" w:hAnsi="华文中宋" w:eastAsia="方正小标宋简体"/>
          <w:b w:val="0"/>
          <w:bCs w:val="0"/>
          <w:kern w:val="2"/>
        </w:rPr>
        <w:t>生命科学学院学生机构储备委员报名表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31"/>
        <w:gridCol w:w="840"/>
        <w:gridCol w:w="1110"/>
        <w:gridCol w:w="790"/>
        <w:gridCol w:w="425"/>
        <w:gridCol w:w="870"/>
        <w:gridCol w:w="1642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籍贯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照片黏贴处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班别</w:t>
            </w:r>
          </w:p>
        </w:tc>
        <w:tc>
          <w:tcPr>
            <w:tcW w:w="24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曾任或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现任职务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上学期有无挂科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上学期绩点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班排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意愿机构（可填多个）</w:t>
            </w:r>
          </w:p>
        </w:tc>
        <w:tc>
          <w:tcPr>
            <w:tcW w:w="758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团委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学生会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律委会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健促会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易班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新媒体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是否服从分配</w:t>
            </w:r>
          </w:p>
        </w:tc>
        <w:tc>
          <w:tcPr>
            <w:tcW w:w="7581" w:type="dxa"/>
            <w:gridSpan w:val="7"/>
            <w:noWrap w:val="0"/>
            <w:vAlign w:val="center"/>
          </w:tcPr>
          <w:p>
            <w:pPr>
              <w:ind w:firstLine="354" w:firstLineChars="147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个人特长</w:t>
            </w:r>
          </w:p>
        </w:tc>
        <w:tc>
          <w:tcPr>
            <w:tcW w:w="7581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自我介绍（写明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优、缺点）</w:t>
            </w:r>
          </w:p>
        </w:tc>
        <w:tc>
          <w:tcPr>
            <w:tcW w:w="7581" w:type="dxa"/>
            <w:gridSpan w:val="7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选择该机构的原因</w:t>
            </w:r>
          </w:p>
        </w:tc>
        <w:tc>
          <w:tcPr>
            <w:tcW w:w="7581" w:type="dxa"/>
            <w:gridSpan w:val="7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获奖情况</w:t>
            </w:r>
          </w:p>
        </w:tc>
        <w:tc>
          <w:tcPr>
            <w:tcW w:w="7581" w:type="dxa"/>
            <w:gridSpan w:val="7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注：</w:t>
      </w:r>
    </w:p>
    <w:p>
      <w:pPr>
        <w:spacing w:line="32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1、请于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</w:rPr>
        <w:t>4月</w:t>
      </w:r>
      <w:r>
        <w:rPr>
          <w:rFonts w:ascii="仿宋_GB2312" w:hAnsi="仿宋_GB2312" w:eastAsia="仿宋_GB2312" w:cs="仿宋_GB2312"/>
          <w:color w:val="FF0000"/>
          <w:sz w:val="24"/>
          <w:szCs w:val="24"/>
        </w:rPr>
        <w:t>9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</w:rPr>
        <w:t>日22点</w:t>
      </w:r>
      <w:r>
        <w:rPr>
          <w:rFonts w:hint="eastAsia" w:ascii="仿宋_GB2312" w:hAnsi="仿宋_GB2312" w:eastAsia="仿宋_GB2312" w:cs="仿宋_GB2312"/>
          <w:sz w:val="24"/>
          <w:szCs w:val="24"/>
        </w:rPr>
        <w:t>前将此表发送到邮箱：</w:t>
      </w:r>
      <w:r>
        <w:rPr>
          <w:rFonts w:hint="eastAsia" w:ascii="仿宋_GB2312" w:hAnsi="仿宋_GB2312" w:eastAsia="仿宋_GB2312" w:cs="仿宋_GB2312"/>
          <w:sz w:val="28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32"/>
        </w:rPr>
        <w:instrText xml:space="preserve"> HYPERLINK "mailto:skyxszlwyh@163.com" </w:instrText>
      </w:r>
      <w:r>
        <w:rPr>
          <w:rFonts w:hint="eastAsia" w:ascii="仿宋_GB2312" w:hAnsi="仿宋_GB2312" w:eastAsia="仿宋_GB2312" w:cs="仿宋_GB2312"/>
          <w:sz w:val="28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32"/>
        </w:rPr>
        <w:t>skyxszlwyh@163.com</w:t>
      </w:r>
      <w:r>
        <w:rPr>
          <w:rFonts w:hint="eastAsia" w:ascii="仿宋_GB2312" w:hAnsi="仿宋_GB2312" w:eastAsia="仿宋_GB2312" w:cs="仿宋_GB2312"/>
          <w:sz w:val="28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32"/>
        </w:rPr>
        <w:t>。</w:t>
      </w:r>
    </w:p>
    <w:p>
      <w:pPr>
        <w:widowControl/>
        <w:spacing w:line="32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2、联系人： 陈汶洁    15218410806  </w:t>
      </w:r>
      <w:r>
        <w:rPr>
          <w:rFonts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骆惠玲    13302624697</w:t>
      </w:r>
    </w:p>
    <w:p>
      <w:pPr>
        <w:spacing w:line="32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3、意愿机构可以多选，包括团委、学生会、律委会、健促会、易班、新媒体中心。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4、请确保该表格和注意事项在一张纸张内。</w:t>
      </w:r>
    </w:p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A6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HPSW</dc:creator>
  <cp:lastModifiedBy>WPS_1500372528</cp:lastModifiedBy>
  <dcterms:modified xsi:type="dcterms:W3CDTF">2022-04-02T07:43:32Z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5ABBD81C7B264A57BE8B6D76803D2BCF</vt:lpwstr>
  </property>
</Properties>
</file>